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73" w:rsidRDefault="003C1F73" w:rsidP="003C1F73">
      <w:pPr>
        <w:jc w:val="center"/>
        <w:rPr>
          <w:rFonts w:eastAsia="SimSun"/>
          <w:color w:val="FF0000"/>
          <w:sz w:val="36"/>
        </w:rPr>
      </w:pPr>
    </w:p>
    <w:p w:rsidR="00F9212A" w:rsidRPr="00B96B24" w:rsidRDefault="003C1F73" w:rsidP="003C1F73">
      <w:pPr>
        <w:jc w:val="center"/>
        <w:rPr>
          <w:rFonts w:eastAsia="SimSun"/>
          <w:b/>
          <w:color w:val="FF0000"/>
          <w:sz w:val="36"/>
        </w:rPr>
      </w:pPr>
      <w:r w:rsidRPr="00B96B24">
        <w:rPr>
          <w:rFonts w:eastAsia="SimSun"/>
          <w:b/>
          <w:color w:val="FF0000"/>
          <w:sz w:val="36"/>
        </w:rPr>
        <w:t xml:space="preserve">MAGYAR HÉT GHÁNÁBAN </w:t>
      </w:r>
    </w:p>
    <w:p w:rsidR="003C1F73" w:rsidRPr="003C1F73" w:rsidRDefault="003C1F73" w:rsidP="003C1F73">
      <w:pPr>
        <w:jc w:val="center"/>
        <w:rPr>
          <w:rFonts w:eastAsia="SimSun"/>
          <w:color w:val="FF0000"/>
          <w:sz w:val="36"/>
        </w:rPr>
      </w:pPr>
      <w:r w:rsidRPr="003C1F73">
        <w:rPr>
          <w:rFonts w:eastAsia="SimSun"/>
          <w:color w:val="FF0000"/>
          <w:sz w:val="36"/>
        </w:rPr>
        <w:t>2017. március 11-18.</w:t>
      </w:r>
    </w:p>
    <w:p w:rsidR="003C1F73" w:rsidRDefault="003C1F73" w:rsidP="003C1F73">
      <w:pPr>
        <w:jc w:val="both"/>
        <w:rPr>
          <w:rFonts w:eastAsia="SimSun"/>
        </w:rPr>
      </w:pPr>
    </w:p>
    <w:p w:rsidR="003C1F73" w:rsidRDefault="003C1F73" w:rsidP="003C1F73">
      <w:pPr>
        <w:jc w:val="both"/>
        <w:rPr>
          <w:rFonts w:eastAsia="SimSun"/>
        </w:rPr>
      </w:pPr>
    </w:p>
    <w:p w:rsidR="003C1F73" w:rsidRDefault="003C1F73" w:rsidP="003C1F73">
      <w:pPr>
        <w:jc w:val="both"/>
        <w:rPr>
          <w:rFonts w:eastAsia="SimSun"/>
        </w:rPr>
      </w:pPr>
    </w:p>
    <w:p w:rsidR="003C1F73" w:rsidRDefault="003C1F73" w:rsidP="003C1F73">
      <w:pPr>
        <w:jc w:val="both"/>
        <w:rPr>
          <w:rFonts w:eastAsia="SimSun"/>
        </w:rPr>
      </w:pPr>
    </w:p>
    <w:p w:rsidR="003C1F73" w:rsidRDefault="003C1F73" w:rsidP="003C1F73">
      <w:pPr>
        <w:jc w:val="both"/>
        <w:rPr>
          <w:rFonts w:eastAsia="Arial Unicode MS"/>
        </w:rPr>
      </w:pPr>
      <w:r>
        <w:rPr>
          <w:rFonts w:eastAsia="SimSun"/>
        </w:rPr>
        <w:t>Magyarország A</w:t>
      </w:r>
      <w:bookmarkStart w:id="0" w:name="_GoBack"/>
      <w:bookmarkEnd w:id="0"/>
      <w:r>
        <w:rPr>
          <w:rFonts w:eastAsia="SimSun"/>
        </w:rPr>
        <w:t xml:space="preserve">ccrai Nagykövetsége 2016. április 1-jén, Magyarország „Déli Nyitás” külpolitikai stratégiájának meghirdetését követően kezdte meg hivatalos működését. A nagykövetség </w:t>
      </w:r>
      <w:r>
        <w:rPr>
          <w:rFonts w:eastAsia="Arial Unicode MS"/>
        </w:rPr>
        <w:t xml:space="preserve">végleges </w:t>
      </w:r>
      <w:proofErr w:type="spellStart"/>
      <w:r>
        <w:rPr>
          <w:rFonts w:eastAsia="SimSun"/>
        </w:rPr>
        <w:t>helyszínéül</w:t>
      </w:r>
      <w:proofErr w:type="spellEnd"/>
      <w:r>
        <w:rPr>
          <w:rFonts w:eastAsia="SimSun"/>
        </w:rPr>
        <w:t xml:space="preserve"> szolgáló ingatlannal kapcsolatos átalakítások, az épület berendezése folyamatban van, így </w:t>
      </w:r>
      <w:r>
        <w:rPr>
          <w:rFonts w:eastAsia="SimSun"/>
          <w:b/>
        </w:rPr>
        <w:t>terveink szerint hamarosan használatba kerül.</w:t>
      </w:r>
    </w:p>
    <w:p w:rsidR="003C1F73" w:rsidRDefault="003C1F73" w:rsidP="003C1F73">
      <w:pPr>
        <w:jc w:val="both"/>
        <w:rPr>
          <w:rFonts w:eastAsia="Arial Unicode MS"/>
        </w:rPr>
      </w:pPr>
    </w:p>
    <w:p w:rsidR="003C1F73" w:rsidRDefault="003C1F73" w:rsidP="003C1F73">
      <w:pPr>
        <w:jc w:val="both"/>
        <w:rPr>
          <w:rFonts w:eastAsia="Arial Unicode MS"/>
        </w:rPr>
      </w:pPr>
      <w:r>
        <w:rPr>
          <w:rFonts w:eastAsia="Arial Unicode MS"/>
        </w:rPr>
        <w:t xml:space="preserve">Külképviseletünk ehhez fűződően </w:t>
      </w:r>
      <w:r>
        <w:rPr>
          <w:rFonts w:eastAsia="Arial Unicode MS"/>
          <w:b/>
        </w:rPr>
        <w:t>március harmadik hetében „Magyar hét” (március 11-18. között) elnevezéssel nagyszabású országimázs kampányt hirdet, amelynek egyik fő pillére egy</w:t>
      </w:r>
      <w:r>
        <w:rPr>
          <w:rFonts w:eastAsia="Arial Unicode MS"/>
        </w:rPr>
        <w:t xml:space="preserve"> </w:t>
      </w:r>
      <w:r>
        <w:rPr>
          <w:rFonts w:eastAsia="Arial Unicode MS"/>
          <w:b/>
        </w:rPr>
        <w:t>magyar-ghánai könnyűzenei fesztivál (a KKM és az EMMI támogatásával)</w:t>
      </w:r>
      <w:r>
        <w:rPr>
          <w:rFonts w:eastAsia="Arial Unicode MS"/>
        </w:rPr>
        <w:t xml:space="preserve">, ahol a hazánkban igen népszerű, magyar-ghánai származású, </w:t>
      </w:r>
      <w:proofErr w:type="spellStart"/>
      <w:r>
        <w:rPr>
          <w:rFonts w:eastAsia="Arial Unicode MS"/>
        </w:rPr>
        <w:t>Sena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Dagadu</w:t>
      </w:r>
      <w:proofErr w:type="spellEnd"/>
      <w:r>
        <w:rPr>
          <w:rFonts w:eastAsia="Arial Unicode MS"/>
        </w:rPr>
        <w:t xml:space="preserve"> (édesapja a Magyarországon végzett olajipari miniszterhelyettes, Benjamin </w:t>
      </w:r>
      <w:proofErr w:type="spellStart"/>
      <w:r>
        <w:rPr>
          <w:rFonts w:eastAsia="Arial Unicode MS"/>
        </w:rPr>
        <w:t>Dagadu</w:t>
      </w:r>
      <w:proofErr w:type="spellEnd"/>
      <w:r>
        <w:rPr>
          <w:rFonts w:eastAsia="Arial Unicode MS"/>
        </w:rPr>
        <w:t xml:space="preserve">) vezetésével közel húsz magyar zenész lép fel ghánai zenészekkel különböző accrai és vidéki helyszíneken. </w:t>
      </w:r>
      <w:proofErr w:type="spellStart"/>
      <w:r>
        <w:rPr>
          <w:rFonts w:eastAsia="Arial Unicode MS"/>
        </w:rPr>
        <w:t>Mindezek</w:t>
      </w:r>
      <w:proofErr w:type="spellEnd"/>
      <w:r>
        <w:rPr>
          <w:rFonts w:eastAsia="Arial Unicode MS"/>
        </w:rPr>
        <w:t xml:space="preserve"> között előkelő szerepet kap a </w:t>
      </w:r>
      <w:r>
        <w:rPr>
          <w:rFonts w:eastAsia="Arial Unicode MS"/>
          <w:b/>
        </w:rPr>
        <w:t>nagykövetség nemzeti napi ünnepsége (március 15.)</w:t>
      </w:r>
      <w:r>
        <w:rPr>
          <w:rFonts w:eastAsia="Arial Unicode MS"/>
        </w:rPr>
        <w:t xml:space="preserve">, ahol </w:t>
      </w:r>
      <w:proofErr w:type="spellStart"/>
      <w:r>
        <w:rPr>
          <w:rFonts w:eastAsia="Arial Unicode MS"/>
        </w:rPr>
        <w:t>Sena</w:t>
      </w:r>
      <w:proofErr w:type="spellEnd"/>
      <w:r>
        <w:rPr>
          <w:rFonts w:eastAsia="Arial Unicode MS"/>
        </w:rPr>
        <w:t xml:space="preserve"> és együttese szintén fellép.</w:t>
      </w:r>
    </w:p>
    <w:p w:rsidR="003C1F73" w:rsidRDefault="003C1F73" w:rsidP="003C1F73">
      <w:pPr>
        <w:jc w:val="both"/>
        <w:rPr>
          <w:rFonts w:eastAsia="Arial Unicode MS"/>
        </w:rPr>
      </w:pPr>
    </w:p>
    <w:p w:rsidR="003C1F73" w:rsidRDefault="003C1F73" w:rsidP="003C1F73">
      <w:pPr>
        <w:jc w:val="both"/>
        <w:rPr>
          <w:rFonts w:eastAsia="Times New Roman"/>
        </w:rPr>
      </w:pPr>
      <w:r>
        <w:rPr>
          <w:rFonts w:eastAsia="Arial Unicode MS"/>
        </w:rPr>
        <w:t>A „</w:t>
      </w:r>
      <w:proofErr w:type="gramStart"/>
      <w:r>
        <w:rPr>
          <w:rFonts w:eastAsia="Arial Unicode MS"/>
          <w:b/>
        </w:rPr>
        <w:t>Magyar</w:t>
      </w:r>
      <w:proofErr w:type="gramEnd"/>
      <w:r>
        <w:rPr>
          <w:rFonts w:eastAsia="Arial Unicode MS"/>
          <w:b/>
        </w:rPr>
        <w:t xml:space="preserve"> hét” másik kiemelkedő rendezvénye az accrai </w:t>
      </w:r>
      <w:proofErr w:type="spellStart"/>
      <w:r>
        <w:rPr>
          <w:b/>
        </w:rPr>
        <w:t>Kempinski</w:t>
      </w:r>
      <w:proofErr w:type="spellEnd"/>
      <w:r>
        <w:rPr>
          <w:b/>
        </w:rPr>
        <w:t xml:space="preserve"> Hotel Gold </w:t>
      </w:r>
      <w:proofErr w:type="spellStart"/>
      <w:r>
        <w:rPr>
          <w:b/>
        </w:rPr>
        <w:t>Coast</w:t>
      </w:r>
      <w:proofErr w:type="spellEnd"/>
      <w:r>
        <w:rPr>
          <w:b/>
        </w:rPr>
        <w:t xml:space="preserve"> Cityben kerül megrendezésre (március 11-16.)</w:t>
      </w:r>
      <w:r>
        <w:t>, mely a helyi társadalmi elit, illetve az ide látogató prominens nemzetközi réteg központja és találkozóhelye. Az itt megrendezendő esemény</w:t>
      </w:r>
      <w:r>
        <w:rPr>
          <w:i/>
        </w:rPr>
        <w:t xml:space="preserve"> </w:t>
      </w:r>
      <w:r>
        <w:t xml:space="preserve">célja hazánk bemutatása, kulturális örökségünk, </w:t>
      </w:r>
      <w:proofErr w:type="gramStart"/>
      <w:r>
        <w:t>gasztronómiánk</w:t>
      </w:r>
      <w:proofErr w:type="gramEnd"/>
      <w:r>
        <w:t xml:space="preserve"> valamint turisztikai lehetőségeink megismertetése a ghánai közönséggel. A hotel Báltermében </w:t>
      </w:r>
      <w:proofErr w:type="spellStart"/>
      <w:r>
        <w:t>Sena</w:t>
      </w:r>
      <w:proofErr w:type="spellEnd"/>
      <w:r>
        <w:t xml:space="preserve"> </w:t>
      </w:r>
      <w:proofErr w:type="spellStart"/>
      <w:r>
        <w:t>Dagadu</w:t>
      </w:r>
      <w:proofErr w:type="spellEnd"/>
      <w:r>
        <w:t xml:space="preserve"> és együttese is fellépnek</w:t>
      </w:r>
      <w:r>
        <w:rPr>
          <w:rFonts w:eastAsia="Arial Unicode MS"/>
        </w:rPr>
        <w:t xml:space="preserve"> (március 16.) a zenei fesztivál egyik kiemelkedő </w:t>
      </w:r>
      <w:proofErr w:type="spellStart"/>
      <w:r>
        <w:rPr>
          <w:rFonts w:eastAsia="Arial Unicode MS"/>
        </w:rPr>
        <w:t>koncertállomásaként</w:t>
      </w:r>
      <w:proofErr w:type="spellEnd"/>
      <w:r>
        <w:rPr>
          <w:rFonts w:eastAsia="Arial Unicode MS"/>
        </w:rPr>
        <w:t>.</w:t>
      </w:r>
    </w:p>
    <w:p w:rsidR="003C1F73" w:rsidRDefault="003C1F73" w:rsidP="003C1F73">
      <w:pPr>
        <w:jc w:val="both"/>
        <w:rPr>
          <w:rFonts w:eastAsia="Arial Unicode MS"/>
        </w:rPr>
      </w:pPr>
    </w:p>
    <w:p w:rsidR="003C1F73" w:rsidRDefault="003C1F73" w:rsidP="003C1F73">
      <w:pPr>
        <w:jc w:val="both"/>
        <w:rPr>
          <w:rFonts w:eastAsia="Times New Roman"/>
        </w:rPr>
      </w:pPr>
      <w:proofErr w:type="spellStart"/>
      <w:r>
        <w:t>Koncepciónk</w:t>
      </w:r>
      <w:proofErr w:type="spellEnd"/>
      <w:r>
        <w:t xml:space="preserve"> keretében fontos jelentőséggel bír a </w:t>
      </w:r>
      <w:r>
        <w:rPr>
          <w:b/>
        </w:rPr>
        <w:t xml:space="preserve">magyar ízvilág és prémium termékeink </w:t>
      </w:r>
      <w:proofErr w:type="spellStart"/>
      <w:r>
        <w:rPr>
          <w:b/>
        </w:rPr>
        <w:t>promotálása</w:t>
      </w:r>
      <w:proofErr w:type="spellEnd"/>
      <w:r>
        <w:t xml:space="preserve">, mely célkitűzés jegyében egy </w:t>
      </w:r>
      <w:proofErr w:type="spellStart"/>
      <w:r>
        <w:rPr>
          <w:b/>
        </w:rPr>
        <w:t>Kempinski</w:t>
      </w:r>
      <w:proofErr w:type="spellEnd"/>
      <w:r>
        <w:rPr>
          <w:b/>
        </w:rPr>
        <w:t xml:space="preserve"> alkalmazásban lévő magyar séf</w:t>
      </w:r>
      <w:r>
        <w:t xml:space="preserve"> készít magyaros menüsort a hét során a szálloda éttermében. Előételként libamájat és felvágottakat kóstolhatnak meg a vendégek, melyet három </w:t>
      </w:r>
      <w:proofErr w:type="spellStart"/>
      <w:r>
        <w:t>főétel</w:t>
      </w:r>
      <w:proofErr w:type="spellEnd"/>
      <w:r>
        <w:t xml:space="preserve"> és két desszert követ. Az alapanyagok biztosításának megszervezése külképviseletünk feladata magyar cégek támogatásával. Külön lehetősége lesz </w:t>
      </w:r>
      <w:r>
        <w:rPr>
          <w:b/>
        </w:rPr>
        <w:t>magyar pincészeteknek bor és pálinka promóciójára a hét során</w:t>
      </w:r>
      <w:r>
        <w:t>, amelyre a főváros összes élelmiszerlánc és vendéglátóipari egységek beszerzői mind meghívást kapnak.</w:t>
      </w:r>
    </w:p>
    <w:p w:rsidR="003C1F73" w:rsidRDefault="003C1F73" w:rsidP="003C1F73">
      <w:pPr>
        <w:jc w:val="both"/>
      </w:pPr>
    </w:p>
    <w:p w:rsidR="003C1F73" w:rsidRDefault="003C1F73" w:rsidP="003C1F73">
      <w:pPr>
        <w:jc w:val="both"/>
        <w:rPr>
          <w:rFonts w:eastAsia="Arial Unicode MS"/>
        </w:rPr>
      </w:pPr>
      <w:r>
        <w:t xml:space="preserve">Az említett gasztronómiai ízelítőt élőzenével tesszük teljessé. </w:t>
      </w:r>
      <w:r>
        <w:rPr>
          <w:rFonts w:eastAsia="Arial Unicode MS"/>
        </w:rPr>
        <w:t xml:space="preserve">Az accrai </w:t>
      </w:r>
      <w:proofErr w:type="spellStart"/>
      <w:r>
        <w:rPr>
          <w:rFonts w:eastAsia="Arial Unicode MS"/>
        </w:rPr>
        <w:t>Kempinskiben</w:t>
      </w:r>
      <w:proofErr w:type="spellEnd"/>
      <w:r>
        <w:rPr>
          <w:rFonts w:eastAsia="Arial Unicode MS"/>
        </w:rPr>
        <w:t xml:space="preserve"> megrendezésre kerülő eseménysorozat ideje alatt </w:t>
      </w:r>
      <w:proofErr w:type="spellStart"/>
      <w:r>
        <w:rPr>
          <w:rFonts w:eastAsia="Arial Unicode MS"/>
        </w:rPr>
        <w:t>Sena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Dagadu</w:t>
      </w:r>
      <w:proofErr w:type="spellEnd"/>
      <w:r>
        <w:rPr>
          <w:rFonts w:eastAsia="Arial Unicode MS"/>
        </w:rPr>
        <w:t xml:space="preserve"> zenekarának tagjai esténként egy-egy fős, népzenei hangulatteremtő, aláfestő műsort adnak.</w:t>
      </w:r>
    </w:p>
    <w:p w:rsidR="003C1F73" w:rsidRDefault="003C1F73" w:rsidP="003C1F73">
      <w:pPr>
        <w:jc w:val="both"/>
        <w:rPr>
          <w:rFonts w:eastAsia="Times New Roman"/>
        </w:rPr>
      </w:pPr>
    </w:p>
    <w:p w:rsidR="003C1F73" w:rsidRDefault="003C1F73" w:rsidP="003C1F73">
      <w:pPr>
        <w:jc w:val="both"/>
      </w:pPr>
      <w:r>
        <w:t>A gasztronómiai bemutató a „</w:t>
      </w:r>
      <w:proofErr w:type="gramStart"/>
      <w:r>
        <w:t>Magyar</w:t>
      </w:r>
      <w:proofErr w:type="gramEnd"/>
      <w:r>
        <w:t xml:space="preserve"> hét” teljes ideje alatt tart (öt este), az eseménysorozatot pedig egy 120 fő számára tervezett díszvacsora (március 11.), Szabó András nagykövet köszöntője nyitja meg. A vacsora során az ismertetett menüsor kerül felszolgálásra, a fent említett zenei aláfestéssel.</w:t>
      </w:r>
    </w:p>
    <w:p w:rsidR="003C1F73" w:rsidRDefault="003C1F73" w:rsidP="003C1F73">
      <w:pPr>
        <w:jc w:val="both"/>
      </w:pPr>
    </w:p>
    <w:p w:rsidR="003C1F73" w:rsidRDefault="003C1F73" w:rsidP="003C1F73">
      <w:pPr>
        <w:jc w:val="both"/>
      </w:pPr>
      <w:r>
        <w:t xml:space="preserve">Tervünk közt szerepel a </w:t>
      </w:r>
      <w:proofErr w:type="spellStart"/>
      <w:r>
        <w:t>Shaping</w:t>
      </w:r>
      <w:proofErr w:type="spellEnd"/>
      <w:r>
        <w:t xml:space="preserve"> Hungary c. digitális roll-</w:t>
      </w:r>
      <w:proofErr w:type="spellStart"/>
      <w:r>
        <w:t>up</w:t>
      </w:r>
      <w:proofErr w:type="spellEnd"/>
      <w:r>
        <w:t xml:space="preserve"> kiállítás bemutatása, a modern magyar művészet és ipari formatervezés hagyományain alapuló, a 21. századi kortárs trendekre reagáló magyar diszciplína népszerűsítése. Szintén bemutatásra kerül egy fotókiállítás </w:t>
      </w:r>
      <w:proofErr w:type="spellStart"/>
      <w:r>
        <w:t>Sena</w:t>
      </w:r>
      <w:proofErr w:type="spellEnd"/>
      <w:r>
        <w:t xml:space="preserve"> </w:t>
      </w:r>
      <w:proofErr w:type="spellStart"/>
      <w:r>
        <w:t>Dagadu</w:t>
      </w:r>
      <w:proofErr w:type="spellEnd"/>
      <w:r>
        <w:t xml:space="preserve"> javaslatára.</w:t>
      </w:r>
    </w:p>
    <w:p w:rsidR="003C1F73" w:rsidRDefault="003C1F73" w:rsidP="003C1F73">
      <w:pPr>
        <w:jc w:val="both"/>
      </w:pPr>
    </w:p>
    <w:p w:rsidR="003C1F73" w:rsidRDefault="003C1F73" w:rsidP="003C1F73">
      <w:pPr>
        <w:jc w:val="both"/>
      </w:pPr>
      <w:r>
        <w:t xml:space="preserve">Képzőművészeti örökségünk bemutatása érdekében a </w:t>
      </w:r>
      <w:proofErr w:type="spellStart"/>
      <w:r>
        <w:t>Kempinski</w:t>
      </w:r>
      <w:proofErr w:type="spellEnd"/>
      <w:r>
        <w:t xml:space="preserve"> Hotel éttermének előtermében a Herendi Porcelánmanufaktúra Zrt. kiváló minőségű porcelán </w:t>
      </w:r>
      <w:proofErr w:type="spellStart"/>
      <w:r>
        <w:t>díszművei</w:t>
      </w:r>
      <w:proofErr w:type="spellEnd"/>
      <w:r>
        <w:t xml:space="preserve"> és étkészletei kerülnek </w:t>
      </w:r>
      <w:r>
        <w:lastRenderedPageBreak/>
        <w:t xml:space="preserve">kiállításra, a szálloda dolgozói pedig kalocsai mintás </w:t>
      </w:r>
      <w:proofErr w:type="spellStart"/>
      <w:r>
        <w:t>FolkArt</w:t>
      </w:r>
      <w:proofErr w:type="spellEnd"/>
      <w:r>
        <w:t xml:space="preserve"> és kiegészítők, kitűzők (magyar-ghánai zászló) viselésével teszik vizuálisan is színessé a programot.</w:t>
      </w:r>
    </w:p>
    <w:p w:rsidR="003C1F73" w:rsidRDefault="003C1F73" w:rsidP="003C1F73">
      <w:pPr>
        <w:jc w:val="both"/>
      </w:pPr>
    </w:p>
    <w:p w:rsidR="003C1F73" w:rsidRDefault="003C1F73" w:rsidP="003C1F73">
      <w:pPr>
        <w:jc w:val="both"/>
      </w:pPr>
      <w:r>
        <w:t xml:space="preserve">A megfelelő képi információs háttér biztosítása érdekében a szálloda szobáiban és halljában Magyarországot népszerűsítő </w:t>
      </w:r>
      <w:proofErr w:type="spellStart"/>
      <w:r>
        <w:t>klippeket</w:t>
      </w:r>
      <w:proofErr w:type="spellEnd"/>
      <w:r>
        <w:t xml:space="preserve"> (</w:t>
      </w:r>
      <w:proofErr w:type="spellStart"/>
      <w:r>
        <w:rPr>
          <w:kern w:val="36"/>
          <w:bdr w:val="none" w:sz="0" w:space="0" w:color="auto" w:frame="1"/>
        </w:rPr>
        <w:t>Think</w:t>
      </w:r>
      <w:proofErr w:type="spellEnd"/>
      <w:r>
        <w:rPr>
          <w:kern w:val="36"/>
          <w:bdr w:val="none" w:sz="0" w:space="0" w:color="auto" w:frame="1"/>
        </w:rPr>
        <w:t xml:space="preserve"> Hungary - More </w:t>
      </w:r>
      <w:proofErr w:type="spellStart"/>
      <w:r>
        <w:rPr>
          <w:kern w:val="36"/>
          <w:bdr w:val="none" w:sz="0" w:space="0" w:color="auto" w:frame="1"/>
        </w:rPr>
        <w:t>than</w:t>
      </w:r>
      <w:proofErr w:type="spellEnd"/>
      <w:r>
        <w:rPr>
          <w:kern w:val="36"/>
          <w:bdr w:val="none" w:sz="0" w:space="0" w:color="auto" w:frame="1"/>
        </w:rPr>
        <w:t xml:space="preserve"> </w:t>
      </w:r>
      <w:proofErr w:type="spellStart"/>
      <w:r>
        <w:rPr>
          <w:kern w:val="36"/>
          <w:bdr w:val="none" w:sz="0" w:space="0" w:color="auto" w:frame="1"/>
        </w:rPr>
        <w:t>expected</w:t>
      </w:r>
      <w:proofErr w:type="spellEnd"/>
      <w:r>
        <w:t xml:space="preserve">, Budapest Business </w:t>
      </w:r>
      <w:proofErr w:type="spellStart"/>
      <w:r>
        <w:t>Region</w:t>
      </w:r>
      <w:proofErr w:type="spellEnd"/>
      <w:r>
        <w:t xml:space="preserve"> – </w:t>
      </w:r>
      <w:proofErr w:type="spellStart"/>
      <w:r>
        <w:t>Get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) kívánunk vetíteni. </w:t>
      </w:r>
    </w:p>
    <w:p w:rsidR="003C1F73" w:rsidRDefault="003C1F73" w:rsidP="003C1F73">
      <w:pPr>
        <w:jc w:val="both"/>
      </w:pPr>
    </w:p>
    <w:p w:rsidR="003C1F73" w:rsidRDefault="003C1F73" w:rsidP="003C1F73">
      <w:pPr>
        <w:jc w:val="both"/>
      </w:pPr>
      <w:r>
        <w:t xml:space="preserve">A vizuális élményen túlmenően a zene nyelvén is meg kívánjuk szólítani a látogatókat, ezért magyar zeneszerzők </w:t>
      </w:r>
      <w:proofErr w:type="spellStart"/>
      <w:r>
        <w:t>műveit</w:t>
      </w:r>
      <w:proofErr w:type="spellEnd"/>
      <w:r>
        <w:t xml:space="preserve"> (Kálmán Imre, Erkel Ferenc, Kodály Zoltán, Liszt Ferenc), valamint monarchiabeli zenét (Johannes Brahms) kívánunk CD felvételekről játszani a szálloda valamennyi helységében.</w:t>
      </w:r>
    </w:p>
    <w:p w:rsidR="003C1F73" w:rsidRDefault="003C1F73" w:rsidP="003C1F73">
      <w:pPr>
        <w:jc w:val="both"/>
      </w:pPr>
    </w:p>
    <w:p w:rsidR="003C1F73" w:rsidRDefault="003C1F73" w:rsidP="003C1F73">
      <w:pPr>
        <w:jc w:val="both"/>
      </w:pPr>
      <w:r>
        <w:t xml:space="preserve">A fenti kulturális programokat komoly </w:t>
      </w:r>
      <w:r>
        <w:rPr>
          <w:b/>
        </w:rPr>
        <w:t>sajtómegjelenés</w:t>
      </w:r>
      <w:r>
        <w:t xml:space="preserve"> fogja megelőzni (közösségi felületek, TV-, rádióinterjúk, nyomtatott sajtó). A szállodában szórólapokon keresztül mutatjuk be Magyarországot.</w:t>
      </w:r>
    </w:p>
    <w:p w:rsidR="003C1F73" w:rsidRDefault="003C1F73" w:rsidP="003C1F73">
      <w:pPr>
        <w:rPr>
          <w:rFonts w:cs="Calibri"/>
        </w:rPr>
      </w:pPr>
    </w:p>
    <w:p w:rsidR="00DE0AE2" w:rsidRDefault="00DE0AE2"/>
    <w:sectPr w:rsidR="00DE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73"/>
    <w:rsid w:val="003C1F73"/>
    <w:rsid w:val="00B96B24"/>
    <w:rsid w:val="00DE0AE2"/>
    <w:rsid w:val="00F9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AE49"/>
  <w15:chartTrackingRefBased/>
  <w15:docId w15:val="{200E5AFA-7B8F-4F4F-88DF-EA7216A1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3C1F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4500-99ED-4C41-81AB-AF5763367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Babák Péter</dc:creator>
  <cp:keywords/>
  <dc:description/>
  <cp:lastModifiedBy>Babák Péter</cp:lastModifiedBy>
  <cp:revision>3</cp:revision>
  <dcterms:created xsi:type="dcterms:W3CDTF">2017-02-03T11:04:00Z</dcterms:created>
  <dcterms:modified xsi:type="dcterms:W3CDTF">2017-02-03T11:09:00Z</dcterms:modified>
</cp:coreProperties>
</file>